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C72" w:rsidRPr="00037434" w:rsidRDefault="00544C72" w:rsidP="00544C72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037434">
        <w:rPr>
          <w:rFonts w:ascii="黑体" w:eastAsia="黑体" w:hAnsi="Times New Roman" w:cs="Times New Roman" w:hint="eastAsia"/>
          <w:b/>
          <w:sz w:val="32"/>
          <w:szCs w:val="32"/>
        </w:rPr>
        <w:t>Module 5　Cloning</w:t>
      </w:r>
    </w:p>
    <w:p w:rsidR="00544C72" w:rsidRPr="00037434" w:rsidRDefault="00544C72" w:rsidP="00544C72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</w:p>
    <w:p w:rsidR="00544C72" w:rsidRPr="00037434" w:rsidRDefault="00544C72" w:rsidP="00544C72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r w:rsidRPr="00037434">
        <w:rPr>
          <w:rFonts w:ascii="黑体" w:eastAsia="黑体" w:hAnsi="Times New Roman" w:cs="Times New Roman" w:hint="eastAsia"/>
          <w:b/>
          <w:sz w:val="32"/>
          <w:szCs w:val="32"/>
        </w:rPr>
        <w:t>Period One　Reading Comprehension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介、副词填空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monster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disappears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November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anxious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feet.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window.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candle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burnt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yellow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open.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room.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woke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fear.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sleep.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contrasted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horribly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yellow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wrinkled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yellow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lips.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佳句翻译与仿写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  <w:b/>
        </w:rPr>
        <w:t>While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discovers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在大街上散步时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我碰巧遇到了一位老朋友</w:t>
      </w:r>
      <w:r>
        <w:rPr>
          <w:rFonts w:ascii="Times New Roman" w:hAnsi="Times New Roman" w:cs="Times New Roman"/>
        </w:rPr>
        <w:t>。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woke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  <w:b/>
        </w:rPr>
        <w:t>shaking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fear.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他跑着来的</w:t>
      </w:r>
      <w:r>
        <w:rPr>
          <w:rFonts w:ascii="Times New Roman" w:hAnsi="Times New Roman" w:cs="Times New Roman"/>
        </w:rPr>
        <w:t>。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creature.I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b/>
        </w:rPr>
        <w:t>could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disappear</w:t>
      </w:r>
      <w:r>
        <w:rPr>
          <w:rFonts w:ascii="Times New Roman" w:hAnsi="Times New Roman" w:cs="Times New Roman"/>
          <w:b/>
        </w:rPr>
        <w:t>!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我希望我没有浪费时间去玩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我希望我现在大学校园里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我希望我能找一份好工作</w:t>
      </w:r>
      <w:r>
        <w:rPr>
          <w:rFonts w:ascii="Times New Roman" w:hAnsi="Times New Roman" w:cs="Times New Roman"/>
        </w:rPr>
        <w:t>。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cannot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horror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>!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你无法想像那时我多么兴奋</w:t>
      </w:r>
      <w:r>
        <w:rPr>
          <w:rFonts w:ascii="Times New Roman" w:hAnsi="Times New Roman" w:cs="Times New Roman"/>
        </w:rPr>
        <w:t>。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lips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pale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dead.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0D3C45">
        <w:rPr>
          <w:rFonts w:ascii="Times New Roman" w:eastAsia="黑体" w:hAnsi="Times New Roman" w:cs="Times New Roman"/>
        </w:rPr>
        <w:t>翻译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D3C45">
        <w:rPr>
          <w:rFonts w:ascii="Times New Roman" w:hAnsi="Times New Roman" w:cs="Times New Roman"/>
        </w:rPr>
        <w:t>当我向她问好的时候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她没有应答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好像没听见似的</w:t>
      </w:r>
      <w:r>
        <w:rPr>
          <w:rFonts w:ascii="Times New Roman" w:hAnsi="Times New Roman" w:cs="Times New Roman"/>
        </w:rPr>
        <w:t>。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bones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bodies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resembles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discovers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invents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finds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creates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unhappy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lonely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own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Frankenstein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monster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murders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Frankensten’s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brother.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refuses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objects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opposes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rejects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November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who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anxious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feet.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take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candle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yellow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open.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burnt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ugliest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>!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woke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created.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fear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Arctic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destroy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chained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chased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charmed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estimated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$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700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average.The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Association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dollars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materials.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association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spokesman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Charles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Schmidt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electronic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2%</w:t>
      </w:r>
      <w:r>
        <w:rPr>
          <w:rFonts w:ascii="Times New Roman" w:hAnsi="Times New Roman" w:cs="Times New Roman"/>
        </w:rPr>
        <w:t>～</w:t>
      </w:r>
      <w:r w:rsidRPr="000D3C45">
        <w:rPr>
          <w:rFonts w:ascii="Times New Roman" w:hAnsi="Times New Roman" w:cs="Times New Roman"/>
        </w:rPr>
        <w:t>3%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sales.But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10%</w:t>
      </w:r>
      <w:r>
        <w:rPr>
          <w:rFonts w:ascii="Times New Roman" w:hAnsi="Times New Roman" w:cs="Times New Roman"/>
        </w:rPr>
        <w:t>～</w:t>
      </w:r>
      <w:r w:rsidRPr="000D3C45">
        <w:rPr>
          <w:rFonts w:ascii="Times New Roman" w:hAnsi="Times New Roman" w:cs="Times New Roman"/>
        </w:rPr>
        <w:t>15%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2012.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versions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版本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textbooks.An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e­textbook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textbook.But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term.And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device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设备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share.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e­textbooks</w:t>
      </w:r>
      <w:r>
        <w:rPr>
          <w:rFonts w:ascii="Times New Roman" w:hAnsi="Times New Roman" w:cs="Times New Roman"/>
        </w:rPr>
        <w:t xml:space="preserve">? </w:t>
      </w:r>
      <w:r w:rsidRPr="000D3C45">
        <w:rPr>
          <w:rFonts w:ascii="Times New Roman" w:hAnsi="Times New Roman" w:cs="Times New Roman"/>
        </w:rPr>
        <w:t>Administrators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D3C45">
            <w:rPr>
              <w:rFonts w:ascii="Times New Roman" w:hAnsi="Times New Roman" w:cs="Times New Roman"/>
            </w:rPr>
            <w:t>Northwest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0D3C45">
            <w:rPr>
              <w:rFonts w:ascii="Times New Roman" w:hAnsi="Times New Roman" w:cs="Times New Roman"/>
            </w:rPr>
            <w:t>Missouri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D3C45">
            <w:rPr>
              <w:rFonts w:ascii="Times New Roman" w:hAnsi="Times New Roman" w:cs="Times New Roman"/>
            </w:rPr>
            <w:t>State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D3C45">
            <w:rPr>
              <w:rFonts w:ascii="Times New Roman" w:hAnsi="Times New Roman" w:cs="Times New Roman"/>
            </w:rPr>
            <w:t>University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out.Earlier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classes.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unusual.It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provides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laptop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,</w:t>
      </w:r>
      <w:r w:rsidRPr="000D3C45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full­time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students.It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require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either.They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aims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e­textbooks.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survey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downloading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easy.They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lighter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backpacks.And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56%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information.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e­textbooks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habits.And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60%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paper.In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survey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influence.55%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e­textbooks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textbook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rental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increase.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Roger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Holzen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Northwest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Missouri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State.He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administrators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e­textbooks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majority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interactive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交互式的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digital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video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interact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information.The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improving.But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digital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screen.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E­textbooks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carry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share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downloaded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Internet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surveyed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>?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60%.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56%.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55%.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50%.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e­textbooks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satisfactory</w:t>
      </w:r>
      <w:r>
        <w:rPr>
          <w:rFonts w:ascii="Times New Roman" w:hAnsi="Times New Roman" w:cs="Times New Roman"/>
        </w:rPr>
        <w:t>?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Readers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interact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authors.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readers’ need.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screen.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relevant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information.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inferred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digital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popular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digital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improvement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digital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online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digital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replace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textbooks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BE0252">
        <w:rPr>
          <w:rFonts w:ascii="Times New Roman" w:hAnsi="Times New Roman" w:cs="Times New Roman" w:hint="eastAsia"/>
        </w:rPr>
        <w:instrText xml:space="preserve"> INCLUDEPICTURE "E:\\</w:instrText>
      </w:r>
      <w:r w:rsidR="00BE0252">
        <w:rPr>
          <w:rFonts w:ascii="Times New Roman" w:hAnsi="Times New Roman" w:cs="Times New Roman" w:hint="eastAsia"/>
        </w:rPr>
        <w:instrText>鹿晴晴</w:instrText>
      </w:r>
      <w:r w:rsidR="00BE0252">
        <w:rPr>
          <w:rFonts w:ascii="Times New Roman" w:hAnsi="Times New Roman" w:cs="Times New Roman" w:hint="eastAsia"/>
        </w:rPr>
        <w:instrText>\\2015\\</w:instrText>
      </w:r>
      <w:r w:rsidR="00BE0252">
        <w:rPr>
          <w:rFonts w:ascii="Times New Roman" w:hAnsi="Times New Roman" w:cs="Times New Roman" w:hint="eastAsia"/>
        </w:rPr>
        <w:instrText>同步</w:instrText>
      </w:r>
      <w:r w:rsidR="00BE0252">
        <w:rPr>
          <w:rFonts w:ascii="Times New Roman" w:hAnsi="Times New Roman" w:cs="Times New Roman" w:hint="eastAsia"/>
        </w:rPr>
        <w:instrText>\\</w:instrText>
      </w:r>
      <w:r w:rsidR="00BE0252">
        <w:rPr>
          <w:rFonts w:ascii="Times New Roman" w:hAnsi="Times New Roman" w:cs="Times New Roman" w:hint="eastAsia"/>
        </w:rPr>
        <w:instrText>步步高</w:instrText>
      </w:r>
      <w:r w:rsidR="00BE0252">
        <w:rPr>
          <w:rFonts w:ascii="Times New Roman" w:hAnsi="Times New Roman" w:cs="Times New Roman" w:hint="eastAsia"/>
        </w:rPr>
        <w:instrText>\\</w:instrText>
      </w:r>
      <w:r w:rsidR="00BE0252">
        <w:rPr>
          <w:rFonts w:ascii="Times New Roman" w:hAnsi="Times New Roman" w:cs="Times New Roman" w:hint="eastAsia"/>
        </w:rPr>
        <w:instrText>英语</w:instrText>
      </w:r>
      <w:r w:rsidR="00BE0252">
        <w:rPr>
          <w:rFonts w:ascii="Times New Roman" w:hAnsi="Times New Roman" w:cs="Times New Roman" w:hint="eastAsia"/>
        </w:rPr>
        <w:instrText>\\</w:instrText>
      </w:r>
      <w:r w:rsidR="00BE0252">
        <w:rPr>
          <w:rFonts w:ascii="Times New Roman" w:hAnsi="Times New Roman" w:cs="Times New Roman" w:hint="eastAsia"/>
        </w:rPr>
        <w:instrText>外研全国选修</w:instrText>
      </w:r>
      <w:r w:rsidR="00BE0252">
        <w:rPr>
          <w:rFonts w:ascii="Times New Roman" w:hAnsi="Times New Roman" w:cs="Times New Roman" w:hint="eastAsia"/>
        </w:rPr>
        <w:instrText>6\\</w:instrText>
      </w:r>
      <w:r w:rsidR="00BE0252">
        <w:rPr>
          <w:rFonts w:ascii="Times New Roman" w:hAnsi="Times New Roman" w:cs="Times New Roman" w:hint="eastAsia"/>
        </w:rPr>
        <w:instrText>《课时作业与单元检测》</w:instrText>
      </w:r>
      <w:r w:rsidR="00BE0252">
        <w:rPr>
          <w:rFonts w:ascii="Times New Roman" w:hAnsi="Times New Roman" w:cs="Times New Roman" w:hint="eastAsia"/>
        </w:rPr>
        <w:instrText>Word</w:instrText>
      </w:r>
      <w:r w:rsidR="00BE0252">
        <w:rPr>
          <w:rFonts w:ascii="Times New Roman" w:hAnsi="Times New Roman" w:cs="Times New Roman" w:hint="eastAsia"/>
        </w:rPr>
        <w:instrText>版文档</w:instrText>
      </w:r>
      <w:r w:rsidR="00BE0252">
        <w:rPr>
          <w:rFonts w:ascii="Times New Roman" w:hAnsi="Times New Roman" w:cs="Times New Roman" w:hint="eastAsia"/>
        </w:rPr>
        <w:instrText>\\</w:instrText>
      </w:r>
      <w:r w:rsidR="00BE0252">
        <w:rPr>
          <w:rFonts w:ascii="Times New Roman" w:hAnsi="Times New Roman" w:cs="Times New Roman" w:hint="eastAsia"/>
        </w:rPr>
        <w:instrText>熟词生义</w:instrText>
      </w:r>
      <w:r w:rsidR="00BE0252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23.1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wing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D3C45">
        <w:rPr>
          <w:rFonts w:ascii="Times New Roman" w:eastAsia="楷体_GB2312" w:hAnsi="Times New Roman" w:cs="Times New Roman"/>
        </w:rPr>
        <w:t>翅膀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生义：</w:t>
      </w:r>
      <w:r w:rsidRPr="000D3C45">
        <w:rPr>
          <w:rFonts w:ascii="Book Antiqua" w:eastAsia="楷体_GB2312" w:hAnsi="Book Antiqua" w:cs="Times New Roman"/>
          <w:i/>
        </w:rPr>
        <w:t>v</w:t>
      </w:r>
      <w:r w:rsidRPr="000D3C45">
        <w:rPr>
          <w:rFonts w:ascii="Times New Roman" w:eastAsia="楷体_GB2312" w:hAnsi="Times New Roman" w:cs="Times New Roman"/>
        </w:rPr>
        <w:t>.</w:t>
      </w:r>
      <w:r w:rsidRPr="000D3C45">
        <w:rPr>
          <w:rFonts w:ascii="Times New Roman" w:eastAsia="楷体_GB2312" w:hAnsi="Times New Roman" w:cs="Times New Roman"/>
        </w:rPr>
        <w:t>飞，飞行；加快</w:t>
      </w:r>
      <w:r>
        <w:rPr>
          <w:rFonts w:ascii="Times New Roman" w:eastAsia="楷体_GB2312" w:hAnsi="Times New Roman" w:cs="Times New Roman"/>
        </w:rPr>
        <w:t>(</w:t>
      </w:r>
      <w:r w:rsidRPr="000D3C45">
        <w:rPr>
          <w:rFonts w:ascii="Times New Roman" w:eastAsia="楷体_GB2312" w:hAnsi="Times New Roman" w:cs="Times New Roman"/>
        </w:rPr>
        <w:t>步调等的</w:t>
      </w:r>
      <w:r>
        <w:rPr>
          <w:rFonts w:ascii="Times New Roman" w:eastAsia="楷体_GB2312" w:hAnsi="Times New Roman" w:cs="Times New Roman"/>
        </w:rPr>
        <w:t>)</w:t>
      </w:r>
      <w:r w:rsidRPr="000D3C45">
        <w:rPr>
          <w:rFonts w:ascii="Times New Roman" w:eastAsia="楷体_GB2312" w:hAnsi="Times New Roman" w:cs="Times New Roman"/>
        </w:rPr>
        <w:t>速度，促进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Swallows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south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autumn.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燕子在秋天飞到南方。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Horror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winged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steps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walked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alone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dark.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她独自在黑暗中行走时，恐惧使她疾走如飞。</w:t>
      </w:r>
      <w:r>
        <w:rPr>
          <w:rFonts w:ascii="Times New Roman" w:eastAsia="楷体_GB2312" w:hAnsi="Times New Roman" w:cs="Times New Roman"/>
        </w:rPr>
        <w:t xml:space="preserve"> </w:t>
      </w: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44C72" w:rsidRDefault="00544C72" w:rsidP="00544C72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44C72" w:rsidRPr="008B0FF3" w:rsidRDefault="00544C72" w:rsidP="00544C72">
      <w:pPr>
        <w:pStyle w:val="a3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544C72" w:rsidRPr="008B0FF3" w:rsidRDefault="00544C72" w:rsidP="00544C72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8B0FF3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1.at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2.At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3.for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5.against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6.out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by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7.up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8.with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9.on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10.with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 w:rsidRPr="00866E09">
        <w:rPr>
          <w:rFonts w:ascii="Times New Roman" w:hAnsi="Times New Roman" w:cs="Times New Roman"/>
        </w:rPr>
        <w:t>在他上大学时，他发现了如何创造生命的秘密。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While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walking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street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happened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meet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friends.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我浑身战栗着醒了。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came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running.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但愿我没有制造出那个家伙，但愿我身处世界的另一边，但愿我可以消失得无影无踪！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wish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wasted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playing.I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wish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university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now.I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wish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find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good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job.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你无法想像那张脸有多可怕！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imagine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excited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then.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</w:rPr>
        <w:t>当我亲吻她时，她双唇失色，犹如死人。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When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greeted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her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she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didn’t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respond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didn’t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hear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me.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create</w:t>
      </w:r>
      <w:r w:rsidRPr="00866E09">
        <w:rPr>
          <w:rFonts w:ascii="IPAPANNEW" w:hAnsi="IPAPANNEW" w:cs="Times New Roman"/>
        </w:rPr>
        <w:t>创造，符合句意。</w:t>
      </w:r>
      <w:r w:rsidRPr="00866E09">
        <w:rPr>
          <w:rFonts w:ascii="IPAPANNEW" w:hAnsi="IPAPANNEW" w:cs="Times New Roman"/>
          <w:b/>
        </w:rPr>
        <w:t>discover</w:t>
      </w:r>
      <w:r w:rsidRPr="00866E09">
        <w:rPr>
          <w:rFonts w:ascii="IPAPANNEW" w:hAnsi="IPAPANNEW" w:cs="Times New Roman"/>
        </w:rPr>
        <w:t>发现原先存在的东西；</w:t>
      </w:r>
      <w:r w:rsidRPr="00866E09">
        <w:rPr>
          <w:rFonts w:ascii="IPAPANNEW" w:hAnsi="IPAPANNEW" w:cs="Times New Roman"/>
          <w:b/>
        </w:rPr>
        <w:t>invent</w:t>
      </w:r>
      <w:r w:rsidRPr="00866E09">
        <w:rPr>
          <w:rFonts w:ascii="IPAPANNEW" w:hAnsi="IPAPANNEW" w:cs="Times New Roman"/>
        </w:rPr>
        <w:t>发明；</w:t>
      </w:r>
      <w:r w:rsidRPr="00866E09">
        <w:rPr>
          <w:rFonts w:ascii="IPAPANNEW" w:hAnsi="IPAPANNEW" w:cs="Times New Roman"/>
          <w:b/>
        </w:rPr>
        <w:t>find</w:t>
      </w:r>
      <w:r w:rsidRPr="00866E09">
        <w:rPr>
          <w:rFonts w:ascii="IPAPANNEW" w:hAnsi="IPAPANNEW" w:cs="Times New Roman"/>
        </w:rPr>
        <w:t>发现。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lonely</w:t>
      </w:r>
      <w:r w:rsidRPr="00866E09">
        <w:rPr>
          <w:rFonts w:ascii="IPAPANNEW" w:hAnsi="IPAPANNEW" w:cs="Times New Roman"/>
        </w:rPr>
        <w:t>孤独的，符合句意。</w:t>
      </w:r>
      <w:r w:rsidRPr="00866E09">
        <w:rPr>
          <w:rFonts w:ascii="IPAPANNEW" w:hAnsi="IPAPANNEW" w:cs="Times New Roman"/>
          <w:b/>
        </w:rPr>
        <w:t>alone</w:t>
      </w:r>
      <w:r w:rsidRPr="00866E09">
        <w:rPr>
          <w:rFonts w:ascii="IPAPANNEW" w:hAnsi="IPAPANNEW" w:cs="Times New Roman"/>
        </w:rPr>
        <w:t>独自地；</w:t>
      </w:r>
      <w:r w:rsidRPr="00866E09">
        <w:rPr>
          <w:rFonts w:ascii="IPAPANNEW" w:hAnsi="IPAPANNEW" w:cs="Times New Roman"/>
          <w:b/>
        </w:rPr>
        <w:t>angry</w:t>
      </w:r>
      <w:r w:rsidRPr="00866E09">
        <w:rPr>
          <w:rFonts w:ascii="IPAPANNEW" w:hAnsi="IPAPANNEW" w:cs="Times New Roman"/>
        </w:rPr>
        <w:t>生气的；</w:t>
      </w:r>
      <w:r w:rsidRPr="00866E09">
        <w:rPr>
          <w:rFonts w:ascii="IPAPANNEW" w:hAnsi="IPAPANNEW" w:cs="Times New Roman"/>
          <w:b/>
        </w:rPr>
        <w:t>own</w:t>
      </w:r>
      <w:r w:rsidRPr="00866E09">
        <w:rPr>
          <w:rFonts w:ascii="IPAPANNEW" w:hAnsi="IPAPANNEW" w:cs="Times New Roman"/>
        </w:rPr>
        <w:t>不作表语。由句中的</w:t>
      </w:r>
      <w:r w:rsidRPr="00866E09">
        <w:rPr>
          <w:rFonts w:ascii="IPAPANNEW" w:hAnsi="IPAPANNEW" w:cs="Times New Roman"/>
          <w:b/>
        </w:rPr>
        <w:t>when he cannot find any friends</w:t>
      </w:r>
      <w:r w:rsidRPr="00866E09">
        <w:rPr>
          <w:rFonts w:ascii="IPAPANNEW" w:hAnsi="IPAPANNEW" w:cs="Times New Roman"/>
        </w:rPr>
        <w:t>可知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符合语境。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refuse to do sth.</w:t>
      </w:r>
      <w:r w:rsidRPr="00866E09">
        <w:rPr>
          <w:rFonts w:ascii="IPAPANNEW" w:hAnsi="IPAPANNEW" w:cs="Times New Roman"/>
        </w:rPr>
        <w:t>拒绝做某事；</w:t>
      </w:r>
      <w:r w:rsidRPr="00866E09">
        <w:rPr>
          <w:rFonts w:ascii="IPAPANNEW" w:hAnsi="IPAPANNEW" w:cs="Times New Roman"/>
          <w:b/>
        </w:rPr>
        <w:t>object to sth./</w:t>
      </w:r>
      <w:r w:rsidRPr="00866E09">
        <w:rPr>
          <w:rFonts w:ascii="Times New Roman" w:hAnsi="Times New Roman" w:cs="Times New Roman"/>
          <w:b/>
        </w:rPr>
        <w:t>doing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sth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to</w:t>
      </w:r>
      <w:r w:rsidRPr="00866E09">
        <w:rPr>
          <w:rFonts w:ascii="Times New Roman" w:hAnsi="Times New Roman" w:cs="Times New Roman"/>
        </w:rPr>
        <w:t>是介词；</w:t>
      </w:r>
      <w:r w:rsidRPr="00866E09">
        <w:rPr>
          <w:rFonts w:ascii="Times New Roman" w:hAnsi="Times New Roman" w:cs="Times New Roman"/>
          <w:b/>
        </w:rPr>
        <w:t>oppose</w:t>
      </w:r>
      <w:r w:rsidRPr="00866E09">
        <w:rPr>
          <w:rFonts w:ascii="Times New Roman" w:hAnsi="Times New Roman" w:cs="Times New Roman"/>
        </w:rPr>
        <w:t>后直接接宾语，</w:t>
      </w:r>
      <w:r w:rsidRPr="00866E09">
        <w:rPr>
          <w:rFonts w:ascii="Times New Roman" w:hAnsi="Times New Roman" w:cs="Times New Roman"/>
          <w:b/>
        </w:rPr>
        <w:t>reject</w:t>
      </w:r>
      <w:r w:rsidRPr="00866E09">
        <w:rPr>
          <w:rFonts w:ascii="Times New Roman" w:hAnsi="Times New Roman" w:cs="Times New Roman"/>
        </w:rPr>
        <w:t>直接接宾语，不和不定式连用。</w:t>
      </w:r>
      <w:r>
        <w:rPr>
          <w:rFonts w:ascii="Times New Roman" w:hAnsi="Times New Roman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考查强调句型</w:t>
      </w:r>
      <w:r w:rsidRPr="00866E09">
        <w:rPr>
          <w:rFonts w:ascii="IPAPANNEW" w:hAnsi="IPAPANNEW" w:cs="Times New Roman"/>
          <w:b/>
        </w:rPr>
        <w:t xml:space="preserve">It was... that... </w:t>
      </w:r>
      <w:r w:rsidRPr="00866E09">
        <w:rPr>
          <w:rFonts w:ascii="IPAPANNEW" w:hAnsi="IPAPANNEW" w:cs="Times New Roman"/>
        </w:rPr>
        <w:t>结构。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give life to</w:t>
      </w:r>
      <w:r w:rsidRPr="00866E09">
        <w:rPr>
          <w:rFonts w:ascii="IPAPANNEW" w:hAnsi="IPAPANNEW" w:cs="Times New Roman"/>
        </w:rPr>
        <w:t>是固定短语，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赋予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生命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生命力，活力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的意思。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burn out</w:t>
      </w:r>
      <w:r w:rsidRPr="00866E09">
        <w:rPr>
          <w:rFonts w:ascii="IPAPANNEW" w:hAnsi="IPAPANNEW" w:cs="Times New Roman"/>
        </w:rPr>
        <w:t>燃尽，符合句意。</w:t>
      </w:r>
      <w:r w:rsidRPr="00866E09">
        <w:rPr>
          <w:rFonts w:ascii="IPAPANNEW" w:hAnsi="IPAPANNEW" w:cs="Times New Roman"/>
          <w:b/>
        </w:rPr>
        <w:t>go out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灯，火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熄灭，是个不及物动词短语，</w:t>
      </w:r>
      <w:r w:rsidRPr="00866E09">
        <w:rPr>
          <w:rFonts w:ascii="IPAPANNEW" w:hAnsi="IPAPANNEW" w:cs="Times New Roman"/>
          <w:b/>
        </w:rPr>
        <w:t>put out</w:t>
      </w:r>
      <w:r w:rsidRPr="00866E09">
        <w:rPr>
          <w:rFonts w:ascii="IPAPANNEW" w:hAnsi="IPAPANNEW" w:cs="Times New Roman"/>
        </w:rPr>
        <w:t>扑灭；</w:t>
      </w:r>
      <w:r w:rsidRPr="00866E09">
        <w:rPr>
          <w:rFonts w:ascii="IPAPANNEW" w:hAnsi="IPAPANNEW" w:cs="Times New Roman"/>
          <w:b/>
        </w:rPr>
        <w:t>turn out</w:t>
      </w:r>
      <w:r w:rsidRPr="00866E09">
        <w:rPr>
          <w:rFonts w:ascii="IPAPANNEW" w:hAnsi="IPAPANNEW" w:cs="Times New Roman"/>
        </w:rPr>
        <w:t>结果是。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考查定语从句。先行词</w:t>
      </w:r>
      <w:r w:rsidRPr="00866E09">
        <w:rPr>
          <w:rFonts w:ascii="IPAPANNEW" w:hAnsi="IPAPANNEW" w:cs="Times New Roman"/>
          <w:b/>
        </w:rPr>
        <w:t>thing</w:t>
      </w:r>
      <w:r w:rsidRPr="00866E09">
        <w:rPr>
          <w:rFonts w:ascii="IPAPANNEW" w:hAnsi="IPAPANNEW" w:cs="Times New Roman"/>
        </w:rPr>
        <w:t>在定语从句中作宾语，其前有最高级修饰时，用</w:t>
      </w:r>
      <w:r w:rsidRPr="00866E09">
        <w:rPr>
          <w:rFonts w:ascii="IPAPANNEW" w:hAnsi="IPAPANNEW" w:cs="Times New Roman"/>
          <w:b/>
        </w:rPr>
        <w:t>that</w:t>
      </w:r>
      <w:r w:rsidRPr="00866E09">
        <w:rPr>
          <w:rFonts w:ascii="IPAPANNEW" w:hAnsi="IPAPANNEW" w:cs="Times New Roman"/>
        </w:rPr>
        <w:t>或省略关系代词。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turn to look at</w:t>
      </w:r>
      <w:r w:rsidRPr="00866E09">
        <w:rPr>
          <w:rFonts w:ascii="IPAPANNEW" w:hAnsi="IPAPANNEW" w:cs="Times New Roman"/>
        </w:rPr>
        <w:t>转身看；</w:t>
      </w:r>
      <w:r w:rsidRPr="00866E09">
        <w:rPr>
          <w:rFonts w:ascii="IPAPANNEW" w:hAnsi="IPAPANNEW" w:cs="Times New Roman"/>
          <w:b/>
        </w:rPr>
        <w:t xml:space="preserve">turn to </w:t>
      </w:r>
      <w:r w:rsidRPr="00866E09">
        <w:rPr>
          <w:rFonts w:ascii="IPAPANNEW" w:hAnsi="IPAPANNEW" w:cs="Times New Roman"/>
        </w:rPr>
        <w:t>当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求助于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意思时，</w:t>
      </w:r>
      <w:r w:rsidRPr="00866E09">
        <w:rPr>
          <w:rFonts w:ascii="IPAPANNEW" w:hAnsi="IPAPANNEW" w:cs="Times New Roman"/>
          <w:b/>
        </w:rPr>
        <w:t>to</w:t>
      </w:r>
      <w:r w:rsidRPr="00866E09">
        <w:rPr>
          <w:rFonts w:ascii="IPAPANNEW" w:hAnsi="IPAPANNEW" w:cs="Times New Roman"/>
        </w:rPr>
        <w:t>是介词。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with fear</w:t>
      </w:r>
      <w:r w:rsidRPr="00866E09">
        <w:rPr>
          <w:rFonts w:ascii="IPAPANNEW" w:hAnsi="IPAPANNEW" w:cs="Times New Roman"/>
        </w:rPr>
        <w:t>由于害怕，表原因，符合句意。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chase</w:t>
      </w:r>
      <w:r w:rsidRPr="00866E09">
        <w:rPr>
          <w:rFonts w:ascii="IPAPANNEW" w:hAnsi="IPAPANNEW" w:cs="Times New Roman"/>
        </w:rPr>
        <w:t>追逐，以达到追到或抓住的目的，符合句意。</w:t>
      </w:r>
      <w:r w:rsidRPr="00866E09">
        <w:rPr>
          <w:rFonts w:ascii="IPAPANNEW" w:hAnsi="IPAPANNEW" w:cs="Times New Roman"/>
          <w:b/>
        </w:rPr>
        <w:t>chain</w:t>
      </w:r>
      <w:r w:rsidRPr="00866E09">
        <w:rPr>
          <w:rFonts w:ascii="IPAPANNEW" w:hAnsi="IPAPANNEW" w:cs="Times New Roman"/>
        </w:rPr>
        <w:t>拴住；</w:t>
      </w:r>
      <w:r w:rsidRPr="00866E09">
        <w:rPr>
          <w:rFonts w:ascii="IPAPANNEW" w:hAnsi="IPAPANNEW" w:cs="Times New Roman"/>
          <w:b/>
        </w:rPr>
        <w:t>caught</w:t>
      </w:r>
      <w:r w:rsidRPr="00866E09">
        <w:rPr>
          <w:rFonts w:ascii="IPAPANNEW" w:hAnsi="IPAPANNEW" w:cs="Times New Roman"/>
        </w:rPr>
        <w:t>抓住；</w:t>
      </w:r>
      <w:r w:rsidRPr="00866E09">
        <w:rPr>
          <w:rFonts w:ascii="IPAPANNEW" w:hAnsi="IPAPANNEW" w:cs="Times New Roman"/>
          <w:b/>
        </w:rPr>
        <w:t>charm</w:t>
      </w:r>
      <w:r w:rsidRPr="00866E09">
        <w:rPr>
          <w:rFonts w:ascii="IPAPANNEW" w:hAnsi="IPAPANNEW" w:cs="Times New Roman"/>
        </w:rPr>
        <w:t>吸引，使陶醉。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细节理解题。根据第三段最后两句的内容可知，电子书的缺陷是只能在一种设备上使用，不方便与他人共享。通常在学期结束之后学生就无权再使用。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</w:t>
      </w:r>
      <w:r w:rsidRPr="00866E09">
        <w:rPr>
          <w:rFonts w:ascii="IPAPANNEW" w:hAnsi="IPAPANNEW" w:cs="Times New Roman"/>
          <w:b/>
        </w:rPr>
        <w:t>60%</w:t>
      </w:r>
      <w:r w:rsidRPr="00866E09">
        <w:rPr>
          <w:rFonts w:ascii="IPAPANNEW" w:hAnsi="IPAPANNEW" w:cs="Times New Roman"/>
        </w:rPr>
        <w:t>的学生认为传统书本的阅读量更大。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推理判断题。根据文章的最后两段可知，行政管理人员对现在的电子版的教材非常失望，因为大多数电子版的教材缺乏互动性。换言之，目前的大部分电子版的教材仅仅是出现在屏幕上的文字。</w:t>
      </w:r>
      <w:r w:rsidRPr="00866E09">
        <w:rPr>
          <w:rFonts w:ascii="IPAPANNEW" w:hAnsi="IPAPANNEW" w:cs="Times New Roman"/>
        </w:rPr>
        <w:t>]</w:t>
      </w:r>
    </w:p>
    <w:p w:rsidR="00544C72" w:rsidRDefault="00544C72" w:rsidP="00544C7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推理判断题。根据最后两段可知，目前的电子书不是交互式的。只有未来的电子书包含有视频等交互式活动，它们才会有更好的市场。可见，目前的电子书需要进一步完善。</w:t>
      </w:r>
      <w:r w:rsidRPr="00866E09">
        <w:rPr>
          <w:rFonts w:ascii="IPAPANNEW" w:hAnsi="IPAPANNEW" w:cs="Times New Roman"/>
        </w:rPr>
        <w:t>]</w:t>
      </w:r>
    </w:p>
    <w:p w:rsidR="006732D6" w:rsidRDefault="006732D6"/>
    <w:sectPr w:rsidR="00673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097" w:rsidRDefault="00F70097" w:rsidP="00BE0252">
      <w:r>
        <w:separator/>
      </w:r>
    </w:p>
  </w:endnote>
  <w:endnote w:type="continuationSeparator" w:id="0">
    <w:p w:rsidR="00F70097" w:rsidRDefault="00F70097" w:rsidP="00BE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097" w:rsidRDefault="00F70097" w:rsidP="00BE0252">
      <w:r>
        <w:separator/>
      </w:r>
    </w:p>
  </w:footnote>
  <w:footnote w:type="continuationSeparator" w:id="0">
    <w:p w:rsidR="00F70097" w:rsidRDefault="00F70097" w:rsidP="00BE0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C72"/>
    <w:rsid w:val="00544C72"/>
    <w:rsid w:val="006732D6"/>
    <w:rsid w:val="00BE0252"/>
    <w:rsid w:val="00CF3913"/>
    <w:rsid w:val="00E13E61"/>
    <w:rsid w:val="00E6132B"/>
    <w:rsid w:val="00F7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44C72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E0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E0252"/>
    <w:rPr>
      <w:kern w:val="2"/>
      <w:sz w:val="18"/>
      <w:szCs w:val="18"/>
    </w:rPr>
  </w:style>
  <w:style w:type="paragraph" w:styleId="a5">
    <w:name w:val="footer"/>
    <w:basedOn w:val="a"/>
    <w:link w:val="Char0"/>
    <w:rsid w:val="00BE0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E02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9087;&#35789;&#29983;&#20041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1320</Words>
  <Characters>7528</Characters>
  <Application>Microsoft Office Word</Application>
  <DocSecurity>0</DocSecurity>
  <Lines>62</Lines>
  <Paragraphs>17</Paragraphs>
  <ScaleCrop>false</ScaleCrop>
  <Company>xp</Company>
  <LinksUpToDate>false</LinksUpToDate>
  <CharactersWithSpaces>8831</CharactersWithSpaces>
  <SharedDoc>false</SharedDoc>
  <HLinks>
    <vt:vector size="6" baseType="variant">
      <vt:variant>
        <vt:i4>-680176451</vt:i4>
      </vt:variant>
      <vt:variant>
        <vt:i4>26760</vt:i4>
      </vt:variant>
      <vt:variant>
        <vt:i4>1025</vt:i4>
      </vt:variant>
      <vt:variant>
        <vt:i4>1</vt:i4>
      </vt:variant>
      <vt:variant>
        <vt:lpwstr>F:\步步高同步练案\4月14日\英语\外研选修6练案(山东)\熟词生义1.TIF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5　Cloning</dc:title>
  <dc:creator>xp</dc:creator>
  <cp:lastModifiedBy>admin</cp:lastModifiedBy>
  <cp:revision>2</cp:revision>
  <dcterms:created xsi:type="dcterms:W3CDTF">2015-05-21T03:18:00Z</dcterms:created>
  <dcterms:modified xsi:type="dcterms:W3CDTF">2015-05-21T03:18:00Z</dcterms:modified>
</cp:coreProperties>
</file>